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88"/>
        <w:tblW w:w="12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673"/>
        <w:gridCol w:w="900"/>
        <w:gridCol w:w="1809"/>
        <w:gridCol w:w="1106"/>
        <w:gridCol w:w="941"/>
        <w:gridCol w:w="375"/>
        <w:gridCol w:w="585"/>
        <w:gridCol w:w="666"/>
        <w:gridCol w:w="772"/>
        <w:gridCol w:w="590"/>
        <w:gridCol w:w="551"/>
        <w:gridCol w:w="700"/>
        <w:gridCol w:w="567"/>
        <w:gridCol w:w="567"/>
        <w:gridCol w:w="572"/>
      </w:tblGrid>
      <w:tr w:rsidR="00CE277F" w:rsidRPr="00492602" w:rsidTr="00CE277F">
        <w:trPr>
          <w:trHeight w:val="508"/>
        </w:trPr>
        <w:tc>
          <w:tcPr>
            <w:tcW w:w="0" w:type="auto"/>
            <w:vMerge w:val="restart"/>
            <w:shd w:val="clear" w:color="auto" w:fill="002060"/>
            <w:vAlign w:val="center"/>
            <w:hideMark/>
          </w:tcPr>
          <w:p w:rsidR="00CE277F" w:rsidRPr="00492602" w:rsidRDefault="00CE277F" w:rsidP="008275E1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0" w:type="auto"/>
            <w:vMerge w:val="restart"/>
            <w:shd w:val="clear" w:color="auto" w:fill="002060"/>
            <w:vAlign w:val="center"/>
            <w:hideMark/>
          </w:tcPr>
          <w:p w:rsidR="00CE277F" w:rsidRPr="00492602" w:rsidRDefault="00CE277F" w:rsidP="008275E1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Выход машин</w:t>
            </w:r>
          </w:p>
        </w:tc>
        <w:tc>
          <w:tcPr>
            <w:tcW w:w="0" w:type="auto"/>
            <w:vMerge w:val="restart"/>
            <w:shd w:val="clear" w:color="auto" w:fill="002060"/>
            <w:vAlign w:val="center"/>
            <w:hideMark/>
          </w:tcPr>
          <w:p w:rsidR="00CE277F" w:rsidRPr="00492602" w:rsidRDefault="00CE277F" w:rsidP="008275E1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Срок доставки (</w:t>
            </w:r>
            <w:proofErr w:type="spellStart"/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сут</w:t>
            </w:r>
            <w:proofErr w:type="spellEnd"/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002060"/>
            <w:vAlign w:val="center"/>
            <w:hideMark/>
          </w:tcPr>
          <w:p w:rsidR="00CE277F" w:rsidRPr="00492602" w:rsidRDefault="00CE277F" w:rsidP="00CE752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Минимальная отправка (руб.)</w:t>
            </w:r>
          </w:p>
        </w:tc>
        <w:tc>
          <w:tcPr>
            <w:tcW w:w="0" w:type="auto"/>
            <w:vMerge w:val="restart"/>
            <w:shd w:val="clear" w:color="auto" w:fill="002060"/>
            <w:vAlign w:val="center"/>
            <w:hideMark/>
          </w:tcPr>
          <w:p w:rsidR="00CE277F" w:rsidRPr="00492602" w:rsidRDefault="0026147B" w:rsidP="008275E1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Доставка (руб./адрес)</w:t>
            </w: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br/>
              <w:t>до 3</w:t>
            </w:r>
            <w:r w:rsidR="00CE277F"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000кг </w:t>
            </w:r>
          </w:p>
        </w:tc>
        <w:tc>
          <w:tcPr>
            <w:tcW w:w="0" w:type="auto"/>
            <w:vMerge w:val="restart"/>
            <w:shd w:val="clear" w:color="auto" w:fill="002060"/>
            <w:vAlign w:val="center"/>
            <w:hideMark/>
          </w:tcPr>
          <w:p w:rsidR="00CE277F" w:rsidRPr="00492602" w:rsidRDefault="0026147B" w:rsidP="008275E1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Доставка</w:t>
            </w: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br/>
              <w:t>(руб./адрес) </w:t>
            </w: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br/>
              <w:t>свыше 3</w:t>
            </w:r>
            <w:r w:rsidR="00CE277F"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000 кг</w:t>
            </w:r>
          </w:p>
        </w:tc>
        <w:tc>
          <w:tcPr>
            <w:tcW w:w="2968" w:type="dxa"/>
            <w:gridSpan w:val="5"/>
            <w:shd w:val="clear" w:color="auto" w:fill="002060"/>
            <w:vAlign w:val="center"/>
            <w:hideMark/>
          </w:tcPr>
          <w:p w:rsidR="00CE277F" w:rsidRPr="00492602" w:rsidRDefault="00CE277F" w:rsidP="008275E1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Цена руб./</w:t>
            </w:r>
            <w:proofErr w:type="gramStart"/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кг</w:t>
            </w:r>
            <w:proofErr w:type="gramEnd"/>
            <w:r w:rsidRPr="00492602">
              <w:rPr>
                <w:rFonts w:eastAsia="Times New Roman" w:cstheme="minorHAnsi"/>
                <w:sz w:val="16"/>
                <w:szCs w:val="16"/>
                <w:lang w:val="en-US" w:eastAsia="ru-RU"/>
              </w:rPr>
              <w:t>*</w:t>
            </w:r>
          </w:p>
          <w:p w:rsidR="00CE277F" w:rsidRPr="00492602" w:rsidRDefault="00CE277F" w:rsidP="008275E1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957" w:type="dxa"/>
            <w:gridSpan w:val="5"/>
            <w:shd w:val="clear" w:color="auto" w:fill="002060"/>
            <w:vAlign w:val="center"/>
          </w:tcPr>
          <w:p w:rsidR="00CE277F" w:rsidRPr="00492602" w:rsidRDefault="00CE277F" w:rsidP="008275E1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Цена руб./ </w:t>
            </w:r>
            <w:proofErr w:type="gramStart"/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м</w:t>
            </w:r>
            <w:proofErr w:type="gramEnd"/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³</w:t>
            </w:r>
          </w:p>
        </w:tc>
      </w:tr>
      <w:tr w:rsidR="00CE277F" w:rsidRPr="00492602" w:rsidTr="00CE277F">
        <w:trPr>
          <w:trHeight w:val="43"/>
        </w:trPr>
        <w:tc>
          <w:tcPr>
            <w:tcW w:w="0" w:type="auto"/>
            <w:vMerge/>
            <w:shd w:val="clear" w:color="auto" w:fill="002060"/>
            <w:vAlign w:val="center"/>
            <w:hideMark/>
          </w:tcPr>
          <w:p w:rsidR="00CE277F" w:rsidRPr="00492602" w:rsidRDefault="00CE277F" w:rsidP="008275E1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2060"/>
            <w:vAlign w:val="center"/>
            <w:hideMark/>
          </w:tcPr>
          <w:p w:rsidR="00CE277F" w:rsidRPr="00492602" w:rsidRDefault="00CE277F" w:rsidP="008275E1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2060"/>
            <w:vAlign w:val="center"/>
            <w:hideMark/>
          </w:tcPr>
          <w:p w:rsidR="00CE277F" w:rsidRPr="00492602" w:rsidRDefault="00CE277F" w:rsidP="008275E1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2060"/>
            <w:vAlign w:val="center"/>
            <w:hideMark/>
          </w:tcPr>
          <w:p w:rsidR="00CE277F" w:rsidRPr="00492602" w:rsidRDefault="00CE277F" w:rsidP="008275E1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2060"/>
            <w:vAlign w:val="center"/>
            <w:hideMark/>
          </w:tcPr>
          <w:p w:rsidR="00CE277F" w:rsidRPr="00492602" w:rsidRDefault="00CE277F" w:rsidP="008275E1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2060"/>
            <w:vAlign w:val="center"/>
            <w:hideMark/>
          </w:tcPr>
          <w:p w:rsidR="00CE277F" w:rsidRPr="00492602" w:rsidRDefault="00CE277F" w:rsidP="008275E1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CE277F" w:rsidRPr="00492602" w:rsidRDefault="00CE277F" w:rsidP="008275E1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до 500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CE277F" w:rsidRPr="00492602" w:rsidRDefault="00CE277F" w:rsidP="008275E1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501 — 1000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CE277F" w:rsidRPr="00492602" w:rsidRDefault="00CE277F" w:rsidP="008275E1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1001 — 3000</w:t>
            </w:r>
          </w:p>
        </w:tc>
        <w:tc>
          <w:tcPr>
            <w:tcW w:w="772" w:type="dxa"/>
            <w:shd w:val="clear" w:color="auto" w:fill="002060"/>
            <w:vAlign w:val="center"/>
            <w:hideMark/>
          </w:tcPr>
          <w:p w:rsidR="00CE277F" w:rsidRPr="00492602" w:rsidRDefault="00CE277F" w:rsidP="008275E1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от 3001-5000</w:t>
            </w:r>
          </w:p>
        </w:tc>
        <w:tc>
          <w:tcPr>
            <w:tcW w:w="590" w:type="dxa"/>
            <w:shd w:val="clear" w:color="auto" w:fill="002060"/>
            <w:vAlign w:val="center"/>
            <w:hideMark/>
          </w:tcPr>
          <w:p w:rsidR="00CE277F" w:rsidRPr="00492602" w:rsidRDefault="00CE277F" w:rsidP="008275E1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От 5001</w:t>
            </w:r>
          </w:p>
        </w:tc>
        <w:tc>
          <w:tcPr>
            <w:tcW w:w="551" w:type="dxa"/>
            <w:shd w:val="clear" w:color="auto" w:fill="002060"/>
            <w:vAlign w:val="center"/>
            <w:hideMark/>
          </w:tcPr>
          <w:p w:rsidR="00CE277F" w:rsidRPr="00492602" w:rsidRDefault="00CE277F" w:rsidP="008275E1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До 5м3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CE277F" w:rsidRPr="00492602" w:rsidRDefault="00CE277F" w:rsidP="00CE277F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5,01-10,0</w:t>
            </w:r>
          </w:p>
        </w:tc>
        <w:tc>
          <w:tcPr>
            <w:tcW w:w="567" w:type="dxa"/>
            <w:shd w:val="clear" w:color="auto" w:fill="002060"/>
            <w:vAlign w:val="center"/>
            <w:hideMark/>
          </w:tcPr>
          <w:p w:rsidR="00CE277F" w:rsidRPr="00492602" w:rsidRDefault="00CE277F" w:rsidP="008275E1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10,01-20,0</w:t>
            </w:r>
          </w:p>
        </w:tc>
        <w:tc>
          <w:tcPr>
            <w:tcW w:w="567" w:type="dxa"/>
            <w:shd w:val="clear" w:color="auto" w:fill="002060"/>
          </w:tcPr>
          <w:p w:rsidR="00CE277F" w:rsidRPr="00492602" w:rsidRDefault="001B0C92" w:rsidP="008275E1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20,01-3</w:t>
            </w:r>
            <w:r w:rsidR="007E6B0F"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2" w:type="dxa"/>
            <w:shd w:val="clear" w:color="auto" w:fill="002060"/>
          </w:tcPr>
          <w:p w:rsidR="00CE277F" w:rsidRPr="00492602" w:rsidRDefault="001B0C92" w:rsidP="008275E1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От 3</w:t>
            </w:r>
            <w:r w:rsidR="007E6B0F"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0,01</w:t>
            </w:r>
          </w:p>
        </w:tc>
      </w:tr>
      <w:tr w:rsidR="00CE277F" w:rsidRPr="00492602" w:rsidTr="00CE277F">
        <w:trPr>
          <w:trHeight w:val="301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E277F" w:rsidRPr="00492602" w:rsidRDefault="00CE277F" w:rsidP="005E2D4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bCs/>
                <w:sz w:val="16"/>
                <w:szCs w:val="16"/>
                <w:lang w:eastAsia="ru-RU"/>
              </w:rPr>
              <w:t>Южно-Сахалинск,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E277F" w:rsidRPr="00492602" w:rsidRDefault="00CE277F" w:rsidP="008275E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proofErr w:type="spellStart"/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E277F" w:rsidRPr="00492602" w:rsidRDefault="00CE277F" w:rsidP="008275E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E277F" w:rsidRPr="00492602" w:rsidRDefault="0058266E" w:rsidP="008275E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12</w:t>
            </w:r>
            <w:r w:rsidR="00CE277F"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E277F" w:rsidRPr="00492602" w:rsidRDefault="001B0C92" w:rsidP="008275E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13</w:t>
            </w:r>
            <w:r w:rsidR="00CE277F"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E277F" w:rsidRPr="00492602" w:rsidRDefault="00CE277F" w:rsidP="008275E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по запросу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E277F" w:rsidRPr="00492602" w:rsidRDefault="00CE277F" w:rsidP="008275E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21</w:t>
            </w:r>
            <w:r w:rsidR="0058266E"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E277F" w:rsidRPr="00492602" w:rsidRDefault="0058266E" w:rsidP="008275E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E277F" w:rsidRPr="00492602" w:rsidRDefault="00CE277F" w:rsidP="008275E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19</w:t>
            </w:r>
            <w:r w:rsidR="001B0C92"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  <w:hideMark/>
          </w:tcPr>
          <w:p w:rsidR="00CE277F" w:rsidRPr="00492602" w:rsidRDefault="001B0C92" w:rsidP="008275E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  <w:hideMark/>
          </w:tcPr>
          <w:p w:rsidR="00CE277F" w:rsidRPr="00492602" w:rsidRDefault="00CE277F" w:rsidP="008275E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По запросу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CE277F" w:rsidRPr="00492602" w:rsidRDefault="001B0C92" w:rsidP="008275E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48</w:t>
            </w:r>
            <w:r w:rsidR="00CE277F"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0" w:type="dxa"/>
            <w:shd w:val="clear" w:color="auto" w:fill="D9D9D9" w:themeFill="background1" w:themeFillShade="D9"/>
            <w:vAlign w:val="center"/>
            <w:hideMark/>
          </w:tcPr>
          <w:p w:rsidR="00CE277F" w:rsidRPr="00492602" w:rsidRDefault="001B0C92" w:rsidP="008275E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460</w:t>
            </w:r>
            <w:r w:rsidR="00CE277F"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CE277F" w:rsidRPr="00492602" w:rsidRDefault="001B0C92" w:rsidP="008275E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43</w:t>
            </w:r>
            <w:r w:rsidR="007E6B0F"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277F" w:rsidRPr="00492602" w:rsidRDefault="001B0C92" w:rsidP="008275E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40</w:t>
            </w:r>
            <w:r w:rsidR="007E6B0F"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CE277F" w:rsidRPr="00492602" w:rsidRDefault="007E6B0F" w:rsidP="008275E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92602">
              <w:rPr>
                <w:rFonts w:eastAsia="Times New Roman" w:cstheme="minorHAnsi"/>
                <w:sz w:val="16"/>
                <w:szCs w:val="16"/>
                <w:lang w:eastAsia="ru-RU"/>
              </w:rPr>
              <w:t>По запросу</w:t>
            </w:r>
          </w:p>
        </w:tc>
      </w:tr>
    </w:tbl>
    <w:p w:rsidR="004B226B" w:rsidRPr="008C217A" w:rsidRDefault="004B226B" w:rsidP="00401DE4">
      <w:pPr>
        <w:jc w:val="center"/>
        <w:rPr>
          <w:rFonts w:eastAsia="Times New Roman" w:cstheme="minorHAnsi"/>
          <w:b/>
          <w:lang w:eastAsia="ru-RU"/>
        </w:rPr>
      </w:pPr>
      <w:r w:rsidRPr="00492602">
        <w:rPr>
          <w:rFonts w:eastAsia="Times New Roman" w:cstheme="minorHAnsi"/>
          <w:b/>
          <w:lang w:eastAsia="ru-RU"/>
        </w:rPr>
        <w:t xml:space="preserve">Хабаровск – </w:t>
      </w:r>
      <w:r w:rsidR="005E2D40" w:rsidRPr="00492602">
        <w:rPr>
          <w:rFonts w:eastAsia="Times New Roman" w:cstheme="minorHAnsi"/>
          <w:b/>
          <w:lang w:eastAsia="ru-RU"/>
        </w:rPr>
        <w:t xml:space="preserve">Южно-Сахалинск </w:t>
      </w:r>
      <w:proofErr w:type="gramStart"/>
      <w:r w:rsidR="005E2D40" w:rsidRPr="00492602">
        <w:rPr>
          <w:rFonts w:eastAsia="Times New Roman" w:cstheme="minorHAnsi"/>
          <w:b/>
          <w:lang w:eastAsia="ru-RU"/>
        </w:rPr>
        <w:t xml:space="preserve">( </w:t>
      </w:r>
      <w:proofErr w:type="gramEnd"/>
      <w:r w:rsidR="005E2D40" w:rsidRPr="00492602">
        <w:rPr>
          <w:rFonts w:eastAsia="Times New Roman" w:cstheme="minorHAnsi"/>
          <w:b/>
          <w:lang w:eastAsia="ru-RU"/>
        </w:rPr>
        <w:t>Режим -18С, режим +5С)</w:t>
      </w:r>
    </w:p>
    <w:p w:rsidR="007E6B0F" w:rsidRDefault="007E6B0F" w:rsidP="00A7248E">
      <w:pPr>
        <w:tabs>
          <w:tab w:val="right" w:pos="540"/>
        </w:tabs>
        <w:jc w:val="both"/>
        <w:outlineLvl w:val="0"/>
        <w:rPr>
          <w:rFonts w:cstheme="minorHAnsi"/>
          <w:b/>
          <w:sz w:val="16"/>
          <w:szCs w:val="16"/>
          <w:u w:val="single"/>
          <w:shd w:val="clear" w:color="auto" w:fill="FFFFFF"/>
        </w:rPr>
      </w:pPr>
    </w:p>
    <w:p w:rsidR="007E6B0F" w:rsidRDefault="007E6B0F" w:rsidP="00A7248E">
      <w:pPr>
        <w:tabs>
          <w:tab w:val="right" w:pos="540"/>
        </w:tabs>
        <w:jc w:val="both"/>
        <w:outlineLvl w:val="0"/>
        <w:rPr>
          <w:rFonts w:cstheme="minorHAnsi"/>
          <w:b/>
          <w:sz w:val="16"/>
          <w:szCs w:val="16"/>
          <w:u w:val="single"/>
          <w:shd w:val="clear" w:color="auto" w:fill="FFFFFF"/>
        </w:rPr>
      </w:pPr>
    </w:p>
    <w:p w:rsidR="007E6B0F" w:rsidRDefault="007E6B0F" w:rsidP="00A7248E">
      <w:pPr>
        <w:tabs>
          <w:tab w:val="right" w:pos="540"/>
        </w:tabs>
        <w:jc w:val="both"/>
        <w:outlineLvl w:val="0"/>
        <w:rPr>
          <w:rFonts w:cstheme="minorHAnsi"/>
          <w:b/>
          <w:sz w:val="16"/>
          <w:szCs w:val="16"/>
          <w:u w:val="single"/>
          <w:shd w:val="clear" w:color="auto" w:fill="FFFFFF"/>
        </w:rPr>
      </w:pPr>
    </w:p>
    <w:p w:rsidR="007E6B0F" w:rsidRDefault="007E6B0F" w:rsidP="00A7248E">
      <w:pPr>
        <w:tabs>
          <w:tab w:val="right" w:pos="540"/>
        </w:tabs>
        <w:jc w:val="both"/>
        <w:outlineLvl w:val="0"/>
        <w:rPr>
          <w:rFonts w:cstheme="minorHAnsi"/>
          <w:b/>
          <w:sz w:val="16"/>
          <w:szCs w:val="16"/>
          <w:u w:val="single"/>
          <w:shd w:val="clear" w:color="auto" w:fill="FFFFFF"/>
        </w:rPr>
      </w:pPr>
    </w:p>
    <w:p w:rsidR="007E6B0F" w:rsidRDefault="007E6B0F" w:rsidP="00A7248E">
      <w:pPr>
        <w:tabs>
          <w:tab w:val="right" w:pos="540"/>
        </w:tabs>
        <w:jc w:val="both"/>
        <w:outlineLvl w:val="0"/>
        <w:rPr>
          <w:rFonts w:cstheme="minorHAnsi"/>
          <w:b/>
          <w:sz w:val="16"/>
          <w:szCs w:val="16"/>
          <w:u w:val="single"/>
          <w:shd w:val="clear" w:color="auto" w:fill="FFFFFF"/>
        </w:rPr>
      </w:pPr>
    </w:p>
    <w:p w:rsidR="007E6B0F" w:rsidRDefault="007E6B0F" w:rsidP="00A7248E">
      <w:pPr>
        <w:tabs>
          <w:tab w:val="right" w:pos="540"/>
        </w:tabs>
        <w:jc w:val="both"/>
        <w:outlineLvl w:val="0"/>
        <w:rPr>
          <w:rFonts w:cstheme="minorHAnsi"/>
          <w:b/>
          <w:sz w:val="16"/>
          <w:szCs w:val="16"/>
          <w:u w:val="single"/>
          <w:shd w:val="clear" w:color="auto" w:fill="FFFFFF"/>
        </w:rPr>
      </w:pPr>
    </w:p>
    <w:p w:rsidR="007E6B0F" w:rsidRDefault="007E6B0F" w:rsidP="00A7248E">
      <w:pPr>
        <w:tabs>
          <w:tab w:val="right" w:pos="540"/>
        </w:tabs>
        <w:jc w:val="both"/>
        <w:outlineLvl w:val="0"/>
        <w:rPr>
          <w:rFonts w:cstheme="minorHAnsi"/>
          <w:b/>
          <w:sz w:val="16"/>
          <w:szCs w:val="16"/>
          <w:u w:val="single"/>
          <w:shd w:val="clear" w:color="auto" w:fill="FFFFFF"/>
        </w:rPr>
      </w:pPr>
    </w:p>
    <w:p w:rsidR="007E6B0F" w:rsidRDefault="007E6B0F" w:rsidP="00A7248E">
      <w:pPr>
        <w:tabs>
          <w:tab w:val="right" w:pos="540"/>
        </w:tabs>
        <w:jc w:val="both"/>
        <w:outlineLvl w:val="0"/>
        <w:rPr>
          <w:rFonts w:cstheme="minorHAnsi"/>
          <w:b/>
          <w:sz w:val="16"/>
          <w:szCs w:val="16"/>
          <w:u w:val="single"/>
          <w:shd w:val="clear" w:color="auto" w:fill="FFFFFF"/>
        </w:rPr>
      </w:pPr>
    </w:p>
    <w:p w:rsidR="00A7248E" w:rsidRDefault="00A7248E" w:rsidP="00A7248E">
      <w:pPr>
        <w:tabs>
          <w:tab w:val="right" w:pos="540"/>
        </w:tabs>
        <w:jc w:val="both"/>
        <w:outlineLvl w:val="0"/>
        <w:rPr>
          <w:rFonts w:cstheme="minorHAnsi"/>
          <w:b/>
          <w:sz w:val="16"/>
          <w:szCs w:val="16"/>
          <w:u w:val="single"/>
          <w:shd w:val="clear" w:color="auto" w:fill="FFFFFF"/>
        </w:rPr>
      </w:pPr>
      <w:r w:rsidRPr="008C217A">
        <w:rPr>
          <w:rFonts w:cstheme="minorHAnsi"/>
          <w:b/>
          <w:sz w:val="16"/>
          <w:szCs w:val="16"/>
          <w:u w:val="single"/>
          <w:shd w:val="clear" w:color="auto" w:fill="FFFFFF"/>
        </w:rPr>
        <w:t>*Расчет стоимости производится либо по объему, либо по весу (сумма наибольшего варианта)</w:t>
      </w:r>
      <w:r w:rsidR="007B4EE8">
        <w:rPr>
          <w:rFonts w:cstheme="minorHAnsi"/>
          <w:b/>
          <w:sz w:val="16"/>
          <w:szCs w:val="16"/>
          <w:u w:val="single"/>
          <w:shd w:val="clear" w:color="auto" w:fill="FFFFFF"/>
        </w:rPr>
        <w:t>.</w:t>
      </w:r>
    </w:p>
    <w:p w:rsidR="005E2D40" w:rsidRPr="00C55FB2" w:rsidRDefault="005E2D40" w:rsidP="005E2D40">
      <w:pPr>
        <w:tabs>
          <w:tab w:val="right" w:pos="540"/>
        </w:tabs>
        <w:jc w:val="both"/>
        <w:outlineLvl w:val="0"/>
        <w:rPr>
          <w:rFonts w:cstheme="minorHAnsi"/>
          <w:b/>
          <w:sz w:val="20"/>
          <w:szCs w:val="20"/>
          <w:u w:val="single"/>
          <w:shd w:val="clear" w:color="auto" w:fill="FFFFFF"/>
        </w:rPr>
      </w:pPr>
      <w:r w:rsidRPr="00C55FB2">
        <w:rPr>
          <w:rFonts w:cstheme="minorHAnsi"/>
          <w:b/>
          <w:sz w:val="20"/>
          <w:szCs w:val="20"/>
          <w:u w:val="single"/>
          <w:shd w:val="clear" w:color="auto" w:fill="FFFFFF"/>
        </w:rPr>
        <w:t xml:space="preserve">Адресная доставка режимного груза осуществляется только при наличии подъездных путей для полуприцепа </w:t>
      </w:r>
      <w:proofErr w:type="gramStart"/>
      <w:r w:rsidRPr="00C55FB2">
        <w:rPr>
          <w:rFonts w:cstheme="minorHAnsi"/>
          <w:b/>
          <w:sz w:val="20"/>
          <w:szCs w:val="20"/>
          <w:u w:val="single"/>
          <w:shd w:val="clear" w:color="auto" w:fill="FFFFFF"/>
        </w:rPr>
        <w:t xml:space="preserve">( </w:t>
      </w:r>
      <w:proofErr w:type="gramEnd"/>
      <w:r w:rsidRPr="00C55FB2">
        <w:rPr>
          <w:rFonts w:cstheme="minorHAnsi"/>
          <w:b/>
          <w:sz w:val="20"/>
          <w:szCs w:val="20"/>
          <w:u w:val="single"/>
          <w:shd w:val="clear" w:color="auto" w:fill="FFFFFF"/>
        </w:rPr>
        <w:t>длина машины 17-18 м).</w:t>
      </w:r>
    </w:p>
    <w:p w:rsidR="005E2D40" w:rsidRPr="00C55FB2" w:rsidRDefault="005E2D40" w:rsidP="005E2D40">
      <w:pPr>
        <w:tabs>
          <w:tab w:val="right" w:pos="540"/>
        </w:tabs>
        <w:jc w:val="both"/>
        <w:outlineLvl w:val="0"/>
        <w:rPr>
          <w:rFonts w:cstheme="minorHAnsi"/>
          <w:b/>
          <w:sz w:val="20"/>
          <w:szCs w:val="20"/>
          <w:u w:val="single"/>
          <w:shd w:val="clear" w:color="auto" w:fill="FFFFFF"/>
        </w:rPr>
      </w:pPr>
      <w:r w:rsidRPr="00C55FB2">
        <w:rPr>
          <w:rFonts w:cstheme="minorHAnsi"/>
          <w:b/>
          <w:sz w:val="20"/>
          <w:szCs w:val="20"/>
          <w:u w:val="single"/>
          <w:shd w:val="clear" w:color="auto" w:fill="FFFFFF"/>
        </w:rPr>
        <w:t xml:space="preserve">При отсутствии подъездных путей груз необходимо забирать с машины </w:t>
      </w:r>
      <w:r>
        <w:rPr>
          <w:rFonts w:cstheme="minorHAnsi"/>
          <w:b/>
          <w:sz w:val="20"/>
          <w:szCs w:val="20"/>
          <w:u w:val="single"/>
          <w:shd w:val="clear" w:color="auto" w:fill="FFFFFF"/>
        </w:rPr>
        <w:t>самостоятельно в пункте выгрузки</w:t>
      </w:r>
      <w:r w:rsidRPr="00C55FB2">
        <w:rPr>
          <w:rFonts w:cstheme="minorHAnsi"/>
          <w:b/>
          <w:sz w:val="20"/>
          <w:szCs w:val="20"/>
          <w:u w:val="single"/>
          <w:shd w:val="clear" w:color="auto" w:fill="FFFFFF"/>
        </w:rPr>
        <w:t>.</w:t>
      </w:r>
    </w:p>
    <w:p w:rsidR="005E2D40" w:rsidRPr="005E2D40" w:rsidRDefault="005E2D40" w:rsidP="00A7248E">
      <w:pPr>
        <w:tabs>
          <w:tab w:val="right" w:pos="540"/>
        </w:tabs>
        <w:jc w:val="both"/>
        <w:outlineLvl w:val="0"/>
        <w:rPr>
          <w:rFonts w:cstheme="minorHAnsi"/>
          <w:b/>
          <w:sz w:val="22"/>
          <w:szCs w:val="22"/>
          <w:u w:val="single"/>
          <w:shd w:val="clear" w:color="auto" w:fill="FFFFFF"/>
        </w:rPr>
      </w:pPr>
      <w:r w:rsidRPr="005E2D40">
        <w:rPr>
          <w:rFonts w:cstheme="minorHAnsi"/>
          <w:b/>
          <w:sz w:val="22"/>
          <w:szCs w:val="22"/>
          <w:u w:val="single"/>
          <w:shd w:val="clear" w:color="auto" w:fill="FFFFFF"/>
        </w:rPr>
        <w:t xml:space="preserve">Внимание!!! Груз с режимом +5С принимается только в день отправки </w:t>
      </w:r>
      <w:r>
        <w:rPr>
          <w:rFonts w:cstheme="minorHAnsi"/>
          <w:b/>
          <w:sz w:val="22"/>
          <w:szCs w:val="22"/>
          <w:u w:val="single"/>
          <w:shd w:val="clear" w:color="auto" w:fill="FFFFFF"/>
        </w:rPr>
        <w:t>до 13.00</w:t>
      </w:r>
    </w:p>
    <w:p w:rsidR="00144097" w:rsidRPr="008C217A" w:rsidRDefault="00DF7ED3" w:rsidP="00144097">
      <w:pPr>
        <w:tabs>
          <w:tab w:val="right" w:pos="540"/>
        </w:tabs>
        <w:jc w:val="both"/>
        <w:outlineLvl w:val="0"/>
        <w:rPr>
          <w:rFonts w:cstheme="minorHAnsi"/>
          <w:sz w:val="16"/>
          <w:szCs w:val="16"/>
          <w:u w:val="single"/>
          <w:shd w:val="clear" w:color="auto" w:fill="FFFFFF"/>
        </w:rPr>
      </w:pPr>
      <w:r w:rsidRPr="008C217A">
        <w:rPr>
          <w:rFonts w:eastAsia="Times New Roman" w:cstheme="minorHAnsi"/>
          <w:b/>
          <w:bCs/>
          <w:sz w:val="16"/>
          <w:szCs w:val="16"/>
          <w:u w:val="single"/>
          <w:lang w:eastAsia="ru-RU"/>
        </w:rPr>
        <w:t>Физическим лицам при отправке и получении груза при себе иметь ПАСПОРТ.</w:t>
      </w:r>
    </w:p>
    <w:p w:rsidR="0008478E" w:rsidRPr="00E63DA6" w:rsidRDefault="00A7248E" w:rsidP="00A7248E">
      <w:pPr>
        <w:tabs>
          <w:tab w:val="right" w:pos="540"/>
        </w:tabs>
        <w:jc w:val="both"/>
        <w:outlineLvl w:val="0"/>
        <w:rPr>
          <w:rFonts w:cstheme="minorHAnsi"/>
          <w:b/>
          <w:sz w:val="16"/>
          <w:szCs w:val="16"/>
          <w:u w:val="single"/>
        </w:rPr>
      </w:pPr>
      <w:r w:rsidRPr="008C217A">
        <w:rPr>
          <w:rFonts w:cstheme="minorHAnsi"/>
          <w:b/>
          <w:sz w:val="16"/>
          <w:szCs w:val="16"/>
          <w:u w:val="single"/>
        </w:rPr>
        <w:t>Негабарит</w:t>
      </w:r>
      <w:r w:rsidR="00A50393" w:rsidRPr="008C217A">
        <w:rPr>
          <w:rFonts w:cstheme="minorHAnsi"/>
          <w:b/>
          <w:sz w:val="16"/>
          <w:szCs w:val="16"/>
          <w:u w:val="single"/>
        </w:rPr>
        <w:t xml:space="preserve"> 20</w:t>
      </w:r>
      <w:proofErr w:type="gramStart"/>
      <w:r w:rsidR="009723B9" w:rsidRPr="008C217A">
        <w:rPr>
          <w:rFonts w:cstheme="minorHAnsi"/>
          <w:b/>
          <w:sz w:val="16"/>
          <w:szCs w:val="16"/>
          <w:u w:val="single"/>
        </w:rPr>
        <w:t>%</w:t>
      </w:r>
      <w:r w:rsidR="007B4EE8" w:rsidRPr="007B4EE8">
        <w:rPr>
          <w:rFonts w:cstheme="minorHAnsi"/>
          <w:b/>
          <w:sz w:val="16"/>
          <w:szCs w:val="16"/>
        </w:rPr>
        <w:t xml:space="preserve"> </w:t>
      </w:r>
      <w:r w:rsidRPr="008C217A">
        <w:rPr>
          <w:rFonts w:cstheme="minorHAnsi"/>
          <w:sz w:val="16"/>
          <w:szCs w:val="16"/>
        </w:rPr>
        <w:t>П</w:t>
      </w:r>
      <w:proofErr w:type="gramEnd"/>
      <w:r w:rsidRPr="008C217A">
        <w:rPr>
          <w:rFonts w:cstheme="minorHAnsi"/>
          <w:sz w:val="16"/>
          <w:szCs w:val="16"/>
        </w:rPr>
        <w:t xml:space="preserve">ри перевозке негабаритного груза </w:t>
      </w:r>
      <w:proofErr w:type="spellStart"/>
      <w:r w:rsidRPr="008C217A">
        <w:rPr>
          <w:rFonts w:cstheme="minorHAnsi"/>
          <w:sz w:val="16"/>
          <w:szCs w:val="16"/>
        </w:rPr>
        <w:t>прайсовая</w:t>
      </w:r>
      <w:proofErr w:type="spellEnd"/>
      <w:r w:rsidRPr="008C217A">
        <w:rPr>
          <w:rFonts w:cstheme="minorHAnsi"/>
          <w:sz w:val="16"/>
          <w:szCs w:val="16"/>
        </w:rPr>
        <w:t xml:space="preserve"> цена увеличивается на </w:t>
      </w:r>
      <w:r w:rsidRPr="008C217A">
        <w:rPr>
          <w:rFonts w:cstheme="minorHAnsi"/>
          <w:b/>
          <w:sz w:val="16"/>
          <w:szCs w:val="16"/>
        </w:rPr>
        <w:t>20%</w:t>
      </w:r>
      <w:r w:rsidRPr="008C217A">
        <w:rPr>
          <w:rFonts w:cstheme="minorHAnsi"/>
          <w:sz w:val="16"/>
          <w:szCs w:val="16"/>
        </w:rPr>
        <w:t xml:space="preserve">. Груз считается негабаритным, если вес одного места </w:t>
      </w:r>
      <w:r w:rsidR="006C09B6" w:rsidRPr="008C217A">
        <w:rPr>
          <w:rFonts w:cstheme="minorHAnsi"/>
          <w:sz w:val="16"/>
          <w:szCs w:val="16"/>
        </w:rPr>
        <w:t xml:space="preserve">равен или </w:t>
      </w:r>
      <w:r w:rsidRPr="008C217A">
        <w:rPr>
          <w:rFonts w:cstheme="minorHAnsi"/>
          <w:sz w:val="16"/>
          <w:szCs w:val="16"/>
        </w:rPr>
        <w:t>превышает 150 кг или сумма измер</w:t>
      </w:r>
      <w:r w:rsidR="006C09B6" w:rsidRPr="008C217A">
        <w:rPr>
          <w:rFonts w:cstheme="minorHAnsi"/>
          <w:sz w:val="16"/>
          <w:szCs w:val="16"/>
        </w:rPr>
        <w:t>ений (</w:t>
      </w:r>
      <w:proofErr w:type="spellStart"/>
      <w:r w:rsidR="006C09B6" w:rsidRPr="008C217A">
        <w:rPr>
          <w:rFonts w:cstheme="minorHAnsi"/>
          <w:sz w:val="16"/>
          <w:szCs w:val="16"/>
        </w:rPr>
        <w:t>длина+ширина+высота</w:t>
      </w:r>
      <w:proofErr w:type="spellEnd"/>
      <w:r w:rsidR="006C09B6" w:rsidRPr="008C217A">
        <w:rPr>
          <w:rFonts w:cstheme="minorHAnsi"/>
          <w:sz w:val="16"/>
          <w:szCs w:val="16"/>
        </w:rPr>
        <w:t>) равна или превышает</w:t>
      </w:r>
      <w:r w:rsidR="00E63DA6">
        <w:rPr>
          <w:rFonts w:cstheme="minorHAnsi"/>
          <w:sz w:val="16"/>
          <w:szCs w:val="16"/>
        </w:rPr>
        <w:t xml:space="preserve"> 3 м. </w:t>
      </w:r>
    </w:p>
    <w:p w:rsidR="00A7248E" w:rsidRPr="007B4EE8" w:rsidRDefault="00A7248E" w:rsidP="00A7248E">
      <w:pPr>
        <w:tabs>
          <w:tab w:val="right" w:pos="540"/>
        </w:tabs>
        <w:jc w:val="both"/>
        <w:outlineLvl w:val="0"/>
        <w:rPr>
          <w:rFonts w:cstheme="minorHAnsi"/>
          <w:b/>
          <w:sz w:val="16"/>
          <w:szCs w:val="16"/>
          <w:u w:val="single"/>
        </w:rPr>
      </w:pPr>
      <w:r w:rsidRPr="008C217A">
        <w:rPr>
          <w:rFonts w:cstheme="minorHAnsi"/>
          <w:b/>
          <w:sz w:val="16"/>
          <w:szCs w:val="16"/>
          <w:u w:val="single"/>
        </w:rPr>
        <w:t>Хрупкий + 5</w:t>
      </w:r>
      <w:proofErr w:type="gramStart"/>
      <w:r w:rsidRPr="008C217A">
        <w:rPr>
          <w:rFonts w:cstheme="minorHAnsi"/>
          <w:b/>
          <w:sz w:val="16"/>
          <w:szCs w:val="16"/>
          <w:u w:val="single"/>
        </w:rPr>
        <w:t>%</w:t>
      </w:r>
      <w:r w:rsidR="007B4EE8" w:rsidRPr="007B4EE8">
        <w:rPr>
          <w:rFonts w:cstheme="minorHAnsi"/>
          <w:b/>
          <w:sz w:val="16"/>
          <w:szCs w:val="16"/>
        </w:rPr>
        <w:t xml:space="preserve"> </w:t>
      </w:r>
      <w:r w:rsidRPr="008C217A">
        <w:rPr>
          <w:rFonts w:cstheme="minorHAnsi"/>
          <w:sz w:val="16"/>
          <w:szCs w:val="16"/>
        </w:rPr>
        <w:t>П</w:t>
      </w:r>
      <w:proofErr w:type="gramEnd"/>
      <w:r w:rsidRPr="008C217A">
        <w:rPr>
          <w:rFonts w:cstheme="minorHAnsi"/>
          <w:sz w:val="16"/>
          <w:szCs w:val="16"/>
        </w:rPr>
        <w:t>ри перевозке хрупкого груза взимается 5% от тарифа.</w:t>
      </w:r>
    </w:p>
    <w:p w:rsidR="00A7248E" w:rsidRPr="007B4EE8" w:rsidRDefault="00A7248E" w:rsidP="00A7248E">
      <w:pPr>
        <w:tabs>
          <w:tab w:val="right" w:pos="540"/>
        </w:tabs>
        <w:jc w:val="both"/>
        <w:outlineLvl w:val="0"/>
        <w:rPr>
          <w:rFonts w:cstheme="minorHAnsi"/>
          <w:b/>
          <w:sz w:val="16"/>
          <w:szCs w:val="16"/>
          <w:u w:val="single"/>
        </w:rPr>
      </w:pPr>
      <w:proofErr w:type="spellStart"/>
      <w:r w:rsidRPr="008C217A">
        <w:rPr>
          <w:rFonts w:cstheme="minorHAnsi"/>
          <w:b/>
          <w:sz w:val="16"/>
          <w:szCs w:val="16"/>
          <w:u w:val="single"/>
        </w:rPr>
        <w:t>Внутритарная</w:t>
      </w:r>
      <w:proofErr w:type="spellEnd"/>
      <w:r w:rsidRPr="008C217A">
        <w:rPr>
          <w:rFonts w:cstheme="minorHAnsi"/>
          <w:b/>
          <w:sz w:val="16"/>
          <w:szCs w:val="16"/>
          <w:u w:val="single"/>
        </w:rPr>
        <w:t xml:space="preserve"> приёмка +50</w:t>
      </w:r>
      <w:proofErr w:type="gramStart"/>
      <w:r w:rsidRPr="008C217A">
        <w:rPr>
          <w:rFonts w:cstheme="minorHAnsi"/>
          <w:b/>
          <w:sz w:val="16"/>
          <w:szCs w:val="16"/>
          <w:u w:val="single"/>
        </w:rPr>
        <w:t>%</w:t>
      </w:r>
      <w:r w:rsidR="007B4EE8" w:rsidRPr="007B4EE8">
        <w:rPr>
          <w:rFonts w:cstheme="minorHAnsi"/>
          <w:b/>
          <w:sz w:val="16"/>
          <w:szCs w:val="16"/>
        </w:rPr>
        <w:t xml:space="preserve"> </w:t>
      </w:r>
      <w:r w:rsidRPr="008C217A">
        <w:rPr>
          <w:rFonts w:cstheme="minorHAnsi"/>
          <w:sz w:val="16"/>
          <w:szCs w:val="16"/>
        </w:rPr>
        <w:t>П</w:t>
      </w:r>
      <w:proofErr w:type="gramEnd"/>
      <w:r w:rsidRPr="008C217A">
        <w:rPr>
          <w:rFonts w:cstheme="minorHAnsi"/>
          <w:sz w:val="16"/>
          <w:szCs w:val="16"/>
        </w:rPr>
        <w:t>о желанию клиента предоставляется услуга прием-выдача груза по накладным с внутренним пересчетом, за что взимается дополнительная плата в размере 50% от стоимости перевозки.</w:t>
      </w:r>
    </w:p>
    <w:p w:rsidR="00885659" w:rsidRDefault="00885659" w:rsidP="00885659">
      <w:pPr>
        <w:pStyle w:val="a3"/>
        <w:spacing w:before="0" w:beforeAutospacing="0" w:after="0" w:afterAutospacing="0" w:line="173" w:lineRule="atLeast"/>
        <w:textAlignment w:val="baseline"/>
        <w:rPr>
          <w:rFonts w:ascii="Calibri" w:hAnsi="Calibri" w:cs="Arial"/>
          <w:b/>
          <w:sz w:val="16"/>
          <w:szCs w:val="16"/>
          <w:u w:val="single"/>
        </w:rPr>
      </w:pPr>
      <w:r>
        <w:rPr>
          <w:rFonts w:ascii="Calibri" w:hAnsi="Calibri" w:cs="Arial"/>
          <w:b/>
          <w:sz w:val="16"/>
          <w:szCs w:val="16"/>
          <w:u w:val="single"/>
        </w:rPr>
        <w:t>Экспедирование груза по г. Хабаровск — 800 руб./адрес, з</w:t>
      </w:r>
      <w:r>
        <w:rPr>
          <w:rFonts w:ascii="Calibri" w:hAnsi="Calibri" w:cs="Calibri"/>
          <w:b/>
          <w:sz w:val="16"/>
          <w:szCs w:val="16"/>
          <w:u w:val="single"/>
        </w:rPr>
        <w:t>аявки на экспедирование принимаются не менее чем за сутки до погрузки машины.</w:t>
      </w:r>
    </w:p>
    <w:p w:rsidR="00885659" w:rsidRDefault="00885659" w:rsidP="00885659">
      <w:pPr>
        <w:tabs>
          <w:tab w:val="right" w:pos="540"/>
        </w:tabs>
        <w:jc w:val="both"/>
        <w:outlineLvl w:val="0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*Нормы простоя под погрузкой/выгрузкой</w:t>
      </w:r>
    </w:p>
    <w:p w:rsidR="00885659" w:rsidRDefault="00885659" w:rsidP="00885659">
      <w:pPr>
        <w:numPr>
          <w:ilvl w:val="0"/>
          <w:numId w:val="11"/>
        </w:numPr>
        <w:tabs>
          <w:tab w:val="right" w:pos="284"/>
        </w:tabs>
        <w:jc w:val="both"/>
        <w:outlineLvl w:val="0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</w:rPr>
        <w:t>при простое автомобиля под погрузкой и/или выгрузкой стоимость экспедирования исчисляется из расчета 20 мин / 1 тонна</w:t>
      </w:r>
    </w:p>
    <w:p w:rsidR="00885659" w:rsidRDefault="00885659" w:rsidP="00885659">
      <w:pPr>
        <w:numPr>
          <w:ilvl w:val="0"/>
          <w:numId w:val="11"/>
        </w:numPr>
        <w:tabs>
          <w:tab w:val="right" w:pos="284"/>
        </w:tabs>
        <w:jc w:val="both"/>
        <w:outlineLvl w:val="0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</w:rPr>
        <w:t xml:space="preserve">при простое автомобиля сверх установленного норматива стоимость исчисляется из расчета 800 </w:t>
      </w:r>
      <w:proofErr w:type="spellStart"/>
      <w:r>
        <w:rPr>
          <w:rFonts w:ascii="Calibri" w:hAnsi="Calibri" w:cs="Calibri"/>
          <w:sz w:val="16"/>
          <w:szCs w:val="16"/>
        </w:rPr>
        <w:t>руб</w:t>
      </w:r>
      <w:proofErr w:type="spellEnd"/>
      <w:r>
        <w:rPr>
          <w:rFonts w:ascii="Calibri" w:hAnsi="Calibri" w:cs="Calibri"/>
          <w:sz w:val="16"/>
          <w:szCs w:val="16"/>
        </w:rPr>
        <w:t xml:space="preserve"> / 20 мин</w:t>
      </w:r>
    </w:p>
    <w:p w:rsidR="00144097" w:rsidRPr="007B4EE8" w:rsidRDefault="00A7248E" w:rsidP="007B4EE8">
      <w:pPr>
        <w:tabs>
          <w:tab w:val="right" w:pos="284"/>
        </w:tabs>
        <w:jc w:val="both"/>
        <w:outlineLvl w:val="0"/>
        <w:rPr>
          <w:rFonts w:cstheme="minorHAnsi"/>
          <w:b/>
          <w:sz w:val="16"/>
          <w:szCs w:val="16"/>
          <w:u w:val="single"/>
        </w:rPr>
      </w:pPr>
      <w:proofErr w:type="gramStart"/>
      <w:r w:rsidRPr="008C217A">
        <w:rPr>
          <w:rFonts w:cstheme="minorHAnsi"/>
          <w:b/>
          <w:sz w:val="16"/>
          <w:szCs w:val="16"/>
          <w:u w:val="single"/>
        </w:rPr>
        <w:t>Груз</w:t>
      </w:r>
      <w:proofErr w:type="gramEnd"/>
      <w:r w:rsidRPr="008C217A">
        <w:rPr>
          <w:rFonts w:cstheme="minorHAnsi"/>
          <w:b/>
          <w:sz w:val="16"/>
          <w:szCs w:val="16"/>
          <w:u w:val="single"/>
        </w:rPr>
        <w:t xml:space="preserve"> требующий особых условий</w:t>
      </w:r>
      <w:r w:rsidR="007B4EE8" w:rsidRPr="007B4EE8">
        <w:rPr>
          <w:rFonts w:cstheme="minorHAnsi"/>
          <w:b/>
          <w:sz w:val="16"/>
          <w:szCs w:val="16"/>
        </w:rPr>
        <w:t xml:space="preserve"> </w:t>
      </w:r>
      <w:r w:rsidRPr="008C217A">
        <w:rPr>
          <w:rFonts w:cstheme="minorHAnsi"/>
          <w:sz w:val="16"/>
          <w:szCs w:val="16"/>
        </w:rPr>
        <w:t>Оплата за перевозку груза, требующего особых условий перевозки</w:t>
      </w:r>
      <w:r w:rsidRPr="008C217A">
        <w:rPr>
          <w:rStyle w:val="apple-converted-space"/>
          <w:rFonts w:cstheme="minorHAnsi"/>
          <w:sz w:val="16"/>
          <w:szCs w:val="16"/>
          <w:bdr w:val="none" w:sz="0" w:space="0" w:color="auto" w:frame="1"/>
        </w:rPr>
        <w:t> </w:t>
      </w:r>
      <w:r w:rsidRPr="008C217A">
        <w:rPr>
          <w:rFonts w:cstheme="minorHAnsi"/>
          <w:sz w:val="16"/>
          <w:szCs w:val="16"/>
          <w:bdr w:val="none" w:sz="0" w:space="0" w:color="auto" w:frame="1"/>
        </w:rPr>
        <w:t>(</w:t>
      </w:r>
      <w:r w:rsidRPr="008C217A">
        <w:rPr>
          <w:rFonts w:cstheme="minorHAnsi"/>
          <w:sz w:val="16"/>
          <w:szCs w:val="16"/>
        </w:rPr>
        <w:t>хрупкий, не упакованный, негабаритный и т.п.) производится с учетом фактически использованного полезного объема фургона.</w:t>
      </w:r>
    </w:p>
    <w:p w:rsidR="00A7248E" w:rsidRPr="008C217A" w:rsidRDefault="00A7248E" w:rsidP="008F163A">
      <w:pPr>
        <w:shd w:val="clear" w:color="auto" w:fill="FFFFFF"/>
        <w:jc w:val="both"/>
        <w:textAlignment w:val="baseline"/>
        <w:rPr>
          <w:rFonts w:cstheme="minorHAnsi"/>
          <w:sz w:val="16"/>
          <w:szCs w:val="16"/>
        </w:rPr>
      </w:pPr>
      <w:r w:rsidRPr="008C217A">
        <w:rPr>
          <w:rFonts w:cstheme="minorHAnsi"/>
          <w:b/>
          <w:sz w:val="16"/>
          <w:szCs w:val="16"/>
          <w:u w:val="single"/>
        </w:rPr>
        <w:t>Изг</w:t>
      </w:r>
      <w:r w:rsidR="005F17C3" w:rsidRPr="008C217A">
        <w:rPr>
          <w:rFonts w:cstheme="minorHAnsi"/>
          <w:b/>
          <w:sz w:val="16"/>
          <w:szCs w:val="16"/>
          <w:u w:val="single"/>
        </w:rPr>
        <w:t>отовление деревянной обреш</w:t>
      </w:r>
      <w:r w:rsidR="00A00742" w:rsidRPr="008C217A">
        <w:rPr>
          <w:rFonts w:cstheme="minorHAnsi"/>
          <w:b/>
          <w:sz w:val="16"/>
          <w:szCs w:val="16"/>
          <w:u w:val="single"/>
        </w:rPr>
        <w:t xml:space="preserve">етки 2000 руб./м3, </w:t>
      </w:r>
      <w:proofErr w:type="gramStart"/>
      <w:r w:rsidR="00A00742" w:rsidRPr="008C217A">
        <w:rPr>
          <w:rFonts w:cstheme="minorHAnsi"/>
          <w:b/>
          <w:sz w:val="16"/>
          <w:szCs w:val="16"/>
          <w:u w:val="single"/>
        </w:rPr>
        <w:t>минимальная</w:t>
      </w:r>
      <w:proofErr w:type="gramEnd"/>
      <w:r w:rsidR="00A00742" w:rsidRPr="008C217A">
        <w:rPr>
          <w:rFonts w:cstheme="minorHAnsi"/>
          <w:b/>
          <w:sz w:val="16"/>
          <w:szCs w:val="16"/>
          <w:u w:val="single"/>
        </w:rPr>
        <w:t xml:space="preserve"> 1</w:t>
      </w:r>
      <w:r w:rsidRPr="008C217A">
        <w:rPr>
          <w:rFonts w:cstheme="minorHAnsi"/>
          <w:b/>
          <w:sz w:val="16"/>
          <w:szCs w:val="16"/>
          <w:u w:val="single"/>
        </w:rPr>
        <w:t>000 руб.</w:t>
      </w:r>
    </w:p>
    <w:p w:rsidR="00A7248E" w:rsidRPr="008C217A" w:rsidRDefault="00671720" w:rsidP="008F163A">
      <w:pPr>
        <w:tabs>
          <w:tab w:val="right" w:pos="284"/>
        </w:tabs>
        <w:jc w:val="both"/>
        <w:outlineLvl w:val="0"/>
        <w:rPr>
          <w:rFonts w:cstheme="minorHAnsi"/>
          <w:sz w:val="16"/>
          <w:szCs w:val="16"/>
        </w:rPr>
      </w:pPr>
      <w:r w:rsidRPr="008C217A">
        <w:rPr>
          <w:rFonts w:cstheme="minorHAnsi"/>
          <w:sz w:val="16"/>
          <w:szCs w:val="16"/>
        </w:rPr>
        <w:t>Груз, требующий</w:t>
      </w:r>
      <w:r w:rsidR="00A7248E" w:rsidRPr="008C217A">
        <w:rPr>
          <w:rFonts w:cstheme="minorHAnsi"/>
          <w:sz w:val="16"/>
          <w:szCs w:val="16"/>
        </w:rPr>
        <w:t xml:space="preserve"> обрешетку</w:t>
      </w:r>
      <w:r w:rsidRPr="008C217A">
        <w:rPr>
          <w:rFonts w:cstheme="minorHAnsi"/>
          <w:sz w:val="16"/>
          <w:szCs w:val="16"/>
        </w:rPr>
        <w:t>,</w:t>
      </w:r>
      <w:r w:rsidR="00A7248E" w:rsidRPr="008C217A">
        <w:rPr>
          <w:rFonts w:cstheme="minorHAnsi"/>
          <w:sz w:val="16"/>
          <w:szCs w:val="16"/>
        </w:rPr>
        <w:t xml:space="preserve"> необходимо сдавать за сутки до отправки груза.</w:t>
      </w:r>
    </w:p>
    <w:p w:rsidR="00C94976" w:rsidRPr="008C217A" w:rsidRDefault="00C94976" w:rsidP="00A7248E">
      <w:pPr>
        <w:tabs>
          <w:tab w:val="right" w:pos="284"/>
        </w:tabs>
        <w:jc w:val="both"/>
        <w:outlineLvl w:val="0"/>
        <w:rPr>
          <w:rFonts w:cstheme="minorHAnsi"/>
          <w:b/>
          <w:sz w:val="16"/>
          <w:szCs w:val="16"/>
          <w:u w:val="single"/>
        </w:rPr>
      </w:pPr>
      <w:r w:rsidRPr="008C217A">
        <w:rPr>
          <w:rFonts w:cstheme="minorHAnsi"/>
          <w:sz w:val="16"/>
          <w:szCs w:val="16"/>
        </w:rPr>
        <w:t>Стоимость перевозки обрешеченного груза рассч</w:t>
      </w:r>
      <w:r w:rsidR="00DF7ED3" w:rsidRPr="008C217A">
        <w:rPr>
          <w:rFonts w:cstheme="minorHAnsi"/>
          <w:sz w:val="16"/>
          <w:szCs w:val="16"/>
        </w:rPr>
        <w:t>итывается исходя из фактической массы</w:t>
      </w:r>
      <w:r w:rsidRPr="008C217A">
        <w:rPr>
          <w:rFonts w:cstheme="minorHAnsi"/>
          <w:sz w:val="16"/>
          <w:szCs w:val="16"/>
        </w:rPr>
        <w:t> или объёма после изготовления обрешетки.</w:t>
      </w:r>
    </w:p>
    <w:p w:rsidR="00A7248E" w:rsidRPr="008C217A" w:rsidRDefault="00A7248E" w:rsidP="00A7248E">
      <w:pPr>
        <w:rPr>
          <w:rFonts w:cstheme="minorHAnsi"/>
          <w:bCs/>
          <w:sz w:val="16"/>
          <w:szCs w:val="16"/>
        </w:rPr>
      </w:pPr>
      <w:r w:rsidRPr="008C217A">
        <w:rPr>
          <w:rFonts w:cstheme="minorHAnsi"/>
          <w:bCs/>
          <w:sz w:val="16"/>
          <w:szCs w:val="16"/>
        </w:rPr>
        <w:t>Обязательной обрешетке подлежат:</w:t>
      </w:r>
    </w:p>
    <w:p w:rsidR="00A7248E" w:rsidRPr="008C217A" w:rsidRDefault="00A7248E" w:rsidP="00A7248E">
      <w:pPr>
        <w:rPr>
          <w:rFonts w:cstheme="minorHAnsi"/>
          <w:sz w:val="16"/>
          <w:szCs w:val="16"/>
        </w:rPr>
      </w:pPr>
      <w:r w:rsidRPr="008C217A">
        <w:rPr>
          <w:rFonts w:cstheme="minorHAnsi"/>
          <w:sz w:val="16"/>
          <w:szCs w:val="16"/>
        </w:rPr>
        <w:t>·  Грузы, имеющие острые выступающие детали;</w:t>
      </w:r>
    </w:p>
    <w:p w:rsidR="00A7248E" w:rsidRPr="008C217A" w:rsidRDefault="00A7248E" w:rsidP="00A7248E">
      <w:pPr>
        <w:rPr>
          <w:rFonts w:cstheme="minorHAnsi"/>
          <w:sz w:val="16"/>
          <w:szCs w:val="16"/>
        </w:rPr>
      </w:pPr>
      <w:r w:rsidRPr="008C217A">
        <w:rPr>
          <w:rFonts w:cstheme="minorHAnsi"/>
          <w:sz w:val="16"/>
          <w:szCs w:val="16"/>
        </w:rPr>
        <w:t>·  Любая жидкость в любой упаковке;</w:t>
      </w:r>
    </w:p>
    <w:p w:rsidR="00A7248E" w:rsidRPr="008C217A" w:rsidRDefault="00A7248E" w:rsidP="00A7248E">
      <w:pPr>
        <w:rPr>
          <w:rFonts w:cstheme="minorHAnsi"/>
          <w:sz w:val="16"/>
          <w:szCs w:val="16"/>
        </w:rPr>
      </w:pPr>
      <w:r w:rsidRPr="008C217A">
        <w:rPr>
          <w:rFonts w:cstheme="minorHAnsi"/>
          <w:sz w:val="16"/>
          <w:szCs w:val="16"/>
        </w:rPr>
        <w:t>·  Мебель, содержащая стеклянные и пластиковые детали; </w:t>
      </w:r>
      <w:bookmarkStart w:id="0" w:name="_GoBack"/>
      <w:bookmarkEnd w:id="0"/>
    </w:p>
    <w:p w:rsidR="00A7248E" w:rsidRPr="008C217A" w:rsidRDefault="00A7248E" w:rsidP="00A7248E">
      <w:pPr>
        <w:rPr>
          <w:rFonts w:cstheme="minorHAnsi"/>
          <w:sz w:val="16"/>
          <w:szCs w:val="16"/>
        </w:rPr>
      </w:pPr>
      <w:r w:rsidRPr="008C217A">
        <w:rPr>
          <w:rFonts w:cstheme="minorHAnsi"/>
          <w:sz w:val="16"/>
          <w:szCs w:val="16"/>
        </w:rPr>
        <w:t>·  Не упакованные металлические изделия и металлопрокат; </w:t>
      </w:r>
    </w:p>
    <w:p w:rsidR="00A7248E" w:rsidRPr="008C217A" w:rsidRDefault="00A7248E" w:rsidP="00A7248E">
      <w:pPr>
        <w:rPr>
          <w:rFonts w:cstheme="minorHAnsi"/>
          <w:sz w:val="16"/>
          <w:szCs w:val="16"/>
        </w:rPr>
      </w:pPr>
      <w:r w:rsidRPr="008C217A">
        <w:rPr>
          <w:rFonts w:cstheme="minorHAnsi"/>
          <w:sz w:val="16"/>
          <w:szCs w:val="16"/>
        </w:rPr>
        <w:t>·  Любая мягкая мебель; </w:t>
      </w:r>
    </w:p>
    <w:p w:rsidR="00A7248E" w:rsidRPr="008C217A" w:rsidRDefault="00A7248E" w:rsidP="00A7248E">
      <w:pPr>
        <w:rPr>
          <w:rFonts w:cstheme="minorHAnsi"/>
          <w:sz w:val="16"/>
          <w:szCs w:val="16"/>
        </w:rPr>
      </w:pPr>
      <w:r w:rsidRPr="008C217A">
        <w:rPr>
          <w:rFonts w:cstheme="minorHAnsi"/>
          <w:sz w:val="16"/>
          <w:szCs w:val="16"/>
        </w:rPr>
        <w:t>·  Хрупкие предметы интерьера (люстры, вазы, зеркала, скульптуры и т.п.); </w:t>
      </w:r>
    </w:p>
    <w:p w:rsidR="00A7248E" w:rsidRPr="008C217A" w:rsidRDefault="00A7248E" w:rsidP="00A7248E">
      <w:pPr>
        <w:rPr>
          <w:rFonts w:cstheme="minorHAnsi"/>
          <w:sz w:val="16"/>
          <w:szCs w:val="16"/>
        </w:rPr>
      </w:pPr>
      <w:r w:rsidRPr="008C217A">
        <w:rPr>
          <w:rFonts w:cstheme="minorHAnsi"/>
          <w:sz w:val="16"/>
          <w:szCs w:val="16"/>
        </w:rPr>
        <w:t xml:space="preserve">·  Лодки, </w:t>
      </w:r>
      <w:proofErr w:type="spellStart"/>
      <w:r w:rsidRPr="008C217A">
        <w:rPr>
          <w:rFonts w:cstheme="minorHAnsi"/>
          <w:sz w:val="16"/>
          <w:szCs w:val="16"/>
        </w:rPr>
        <w:t>катеры</w:t>
      </w:r>
      <w:proofErr w:type="spellEnd"/>
      <w:r w:rsidRPr="008C217A">
        <w:rPr>
          <w:rFonts w:cstheme="minorHAnsi"/>
          <w:sz w:val="16"/>
          <w:szCs w:val="16"/>
        </w:rPr>
        <w:t xml:space="preserve">, снегоходы, гидроциклы, </w:t>
      </w:r>
      <w:proofErr w:type="spellStart"/>
      <w:r w:rsidRPr="008C217A">
        <w:rPr>
          <w:rFonts w:cstheme="minorHAnsi"/>
          <w:sz w:val="16"/>
          <w:szCs w:val="16"/>
        </w:rPr>
        <w:t>квадроциклы</w:t>
      </w:r>
      <w:proofErr w:type="spellEnd"/>
      <w:r w:rsidRPr="008C217A">
        <w:rPr>
          <w:rFonts w:cstheme="minorHAnsi"/>
          <w:sz w:val="16"/>
          <w:szCs w:val="16"/>
        </w:rPr>
        <w:t>, мотоциклы; </w:t>
      </w:r>
    </w:p>
    <w:p w:rsidR="00A7248E" w:rsidRPr="008C217A" w:rsidRDefault="00A7248E" w:rsidP="00A7248E">
      <w:pPr>
        <w:rPr>
          <w:rFonts w:cstheme="minorHAnsi"/>
          <w:sz w:val="16"/>
          <w:szCs w:val="16"/>
        </w:rPr>
      </w:pPr>
      <w:r w:rsidRPr="008C217A">
        <w:rPr>
          <w:rFonts w:cstheme="minorHAnsi"/>
          <w:sz w:val="16"/>
          <w:szCs w:val="16"/>
        </w:rPr>
        <w:t>·  Изделия из стекла, керамики, фарфора, фаянса, иных хрупких материалов.</w:t>
      </w:r>
    </w:p>
    <w:p w:rsidR="00503086" w:rsidRDefault="00503086" w:rsidP="00503086">
      <w:pPr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  <w:shd w:val="clear" w:color="auto" w:fill="F9F9F9"/>
        </w:rPr>
        <w:t>Упаковка с применением листового картона, плёнки-</w:t>
      </w:r>
      <w:proofErr w:type="spellStart"/>
      <w:r>
        <w:rPr>
          <w:rFonts w:ascii="Calibri" w:hAnsi="Calibri" w:cs="Calibri"/>
          <w:b/>
          <w:sz w:val="16"/>
          <w:szCs w:val="16"/>
          <w:u w:val="single"/>
          <w:shd w:val="clear" w:color="auto" w:fill="F9F9F9"/>
        </w:rPr>
        <w:t>стрейч</w:t>
      </w:r>
      <w:proofErr w:type="spellEnd"/>
      <w:r>
        <w:rPr>
          <w:rFonts w:ascii="Calibri" w:hAnsi="Calibri" w:cs="Calibri"/>
          <w:b/>
          <w:sz w:val="16"/>
          <w:szCs w:val="16"/>
          <w:u w:val="single"/>
          <w:shd w:val="clear" w:color="auto" w:fill="F9F9F9"/>
        </w:rPr>
        <w:t xml:space="preserve">, </w:t>
      </w:r>
      <w:proofErr w:type="gramStart"/>
      <w:r>
        <w:rPr>
          <w:rFonts w:ascii="Calibri" w:hAnsi="Calibri" w:cs="Calibri"/>
          <w:b/>
          <w:sz w:val="16"/>
          <w:szCs w:val="16"/>
          <w:u w:val="single"/>
          <w:shd w:val="clear" w:color="auto" w:fill="F9F9F9"/>
        </w:rPr>
        <w:t>ленты-скотч</w:t>
      </w:r>
      <w:proofErr w:type="gramEnd"/>
      <w:r>
        <w:rPr>
          <w:rFonts w:ascii="Calibri" w:hAnsi="Calibri" w:cs="Calibri"/>
          <w:b/>
          <w:sz w:val="16"/>
          <w:szCs w:val="16"/>
          <w:u w:val="single"/>
          <w:shd w:val="clear" w:color="auto" w:fill="F9F9F9"/>
        </w:rPr>
        <w:t xml:space="preserve"> 500 </w:t>
      </w:r>
      <w:proofErr w:type="spellStart"/>
      <w:r>
        <w:rPr>
          <w:rFonts w:ascii="Calibri" w:hAnsi="Calibri" w:cs="Calibri"/>
          <w:b/>
          <w:sz w:val="16"/>
          <w:szCs w:val="16"/>
          <w:u w:val="single"/>
          <w:shd w:val="clear" w:color="auto" w:fill="F9F9F9"/>
        </w:rPr>
        <w:t>руб</w:t>
      </w:r>
      <w:proofErr w:type="spellEnd"/>
      <w:r>
        <w:rPr>
          <w:rFonts w:ascii="Calibri" w:hAnsi="Calibri" w:cs="Calibri"/>
          <w:b/>
          <w:sz w:val="16"/>
          <w:szCs w:val="16"/>
          <w:u w:val="single"/>
          <w:shd w:val="clear" w:color="auto" w:fill="F9F9F9"/>
        </w:rPr>
        <w:t>/м3, минимальная 500 руб.</w:t>
      </w:r>
    </w:p>
    <w:p w:rsidR="00503086" w:rsidRDefault="00503086" w:rsidP="00503086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Данная упаковка не предохраняет от повреждений грузы, требующие изготовление деревянной обрешетки.</w:t>
      </w:r>
    </w:p>
    <w:p w:rsidR="00503086" w:rsidRDefault="00503086" w:rsidP="00503086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Применяется для:</w:t>
      </w:r>
    </w:p>
    <w:p w:rsidR="00503086" w:rsidRDefault="00503086" w:rsidP="00503086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дополнительной амортизационной защиты груза во время перевозки; </w:t>
      </w:r>
    </w:p>
    <w:p w:rsidR="00503086" w:rsidRDefault="00503086" w:rsidP="00503086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предохранения небольших, не тяжелых грузов от деформации; </w:t>
      </w:r>
    </w:p>
    <w:p w:rsidR="00503086" w:rsidRDefault="00503086" w:rsidP="00503086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грузов с острыми углами, кромками, выступами; </w:t>
      </w:r>
    </w:p>
    <w:p w:rsidR="00503086" w:rsidRDefault="00503086" w:rsidP="00503086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необходимости защитить груз от загрязнений.</w:t>
      </w:r>
    </w:p>
    <w:p w:rsidR="00A82971" w:rsidRDefault="00A82971" w:rsidP="00A8297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Погрузо-разгрузочные работы (ПРР)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У нас вы можете заказать погрузку/выгрузку вашего груза на  территории грузоотправителя/грузополучателя. Стоимость ПРР исчисляется из расчёта 3 </w:t>
      </w:r>
      <w:proofErr w:type="spellStart"/>
      <w:r>
        <w:rPr>
          <w:rFonts w:ascii="Calibri" w:hAnsi="Calibri" w:cs="Calibri"/>
          <w:sz w:val="16"/>
          <w:szCs w:val="16"/>
        </w:rPr>
        <w:t>руб</w:t>
      </w:r>
      <w:proofErr w:type="spellEnd"/>
      <w:r>
        <w:rPr>
          <w:rFonts w:ascii="Calibri" w:hAnsi="Calibri" w:cs="Calibri"/>
          <w:sz w:val="16"/>
          <w:szCs w:val="16"/>
        </w:rPr>
        <w:t>/</w:t>
      </w:r>
      <w:proofErr w:type="gramStart"/>
      <w:r>
        <w:rPr>
          <w:rFonts w:ascii="Calibri" w:hAnsi="Calibri" w:cs="Calibri"/>
          <w:sz w:val="16"/>
          <w:szCs w:val="16"/>
        </w:rPr>
        <w:t>кг</w:t>
      </w:r>
      <w:proofErr w:type="gramEnd"/>
      <w:r>
        <w:rPr>
          <w:rFonts w:ascii="Calibri" w:hAnsi="Calibri" w:cs="Calibri"/>
          <w:sz w:val="16"/>
          <w:szCs w:val="16"/>
        </w:rPr>
        <w:t xml:space="preserve"> или 600 </w:t>
      </w:r>
      <w:proofErr w:type="spellStart"/>
      <w:r>
        <w:rPr>
          <w:rFonts w:ascii="Calibri" w:hAnsi="Calibri" w:cs="Calibri"/>
          <w:sz w:val="16"/>
          <w:szCs w:val="16"/>
        </w:rPr>
        <w:t>руб</w:t>
      </w:r>
      <w:proofErr w:type="spellEnd"/>
      <w:r>
        <w:rPr>
          <w:rFonts w:ascii="Calibri" w:hAnsi="Calibri" w:cs="Calibri"/>
          <w:sz w:val="16"/>
          <w:szCs w:val="16"/>
        </w:rPr>
        <w:t>/м3, сумма наибольшего варианта. Минимальная стоимость ПРР составляет 600 руб.</w:t>
      </w:r>
      <w:r w:rsidR="004F208C">
        <w:rPr>
          <w:rFonts w:ascii="Calibri" w:hAnsi="Calibri" w:cs="Calibri"/>
          <w:sz w:val="16"/>
          <w:szCs w:val="16"/>
        </w:rPr>
        <w:t xml:space="preserve"> Расчёт ПРР для негабаритных грузов производится менеджером индивидуально.</w:t>
      </w:r>
    </w:p>
    <w:p w:rsidR="00EA333C" w:rsidRPr="008C217A" w:rsidRDefault="00EA333C" w:rsidP="00EA333C">
      <w:pPr>
        <w:rPr>
          <w:rFonts w:cstheme="minorHAnsi"/>
          <w:sz w:val="16"/>
          <w:szCs w:val="16"/>
        </w:rPr>
      </w:pPr>
      <w:r w:rsidRPr="008C217A">
        <w:rPr>
          <w:rFonts w:cstheme="minorHAnsi"/>
          <w:b/>
          <w:sz w:val="16"/>
          <w:szCs w:val="16"/>
          <w:u w:val="single"/>
        </w:rPr>
        <w:t>Доставка и возврат сопроводительных документов с грузом</w:t>
      </w:r>
      <w:r w:rsidRPr="007B4EE8">
        <w:rPr>
          <w:rFonts w:cstheme="minorHAnsi"/>
          <w:sz w:val="16"/>
          <w:szCs w:val="16"/>
        </w:rPr>
        <w:t xml:space="preserve"> </w:t>
      </w:r>
      <w:r w:rsidRPr="008C217A">
        <w:rPr>
          <w:rFonts w:cstheme="minorHAnsi"/>
          <w:sz w:val="16"/>
          <w:szCs w:val="16"/>
        </w:rPr>
        <w:t>Стоимость услуги – 300 руб. один документ. Мы не гарантируем правильность отметок в документах. В случае отказа делать отметки в момент приёма груза по грузовым местам, грузополучатель расписывается в получении им стороннего документа, при этом плата за услугу взимается в полном объёме.</w:t>
      </w:r>
    </w:p>
    <w:p w:rsidR="00576B6F" w:rsidRDefault="00576B6F" w:rsidP="00401DE4">
      <w:pPr>
        <w:rPr>
          <w:rFonts w:cstheme="minorHAnsi"/>
          <w:sz w:val="16"/>
          <w:szCs w:val="16"/>
        </w:rPr>
      </w:pPr>
    </w:p>
    <w:p w:rsidR="00576B6F" w:rsidRPr="00B726BC" w:rsidRDefault="00576B6F" w:rsidP="00576B6F">
      <w:pPr>
        <w:rPr>
          <w:rFonts w:eastAsia="Times New Roman" w:cstheme="minorHAnsi"/>
          <w:b/>
          <w:lang w:eastAsia="ru-RU"/>
        </w:rPr>
      </w:pPr>
      <w:r w:rsidRPr="00B726BC">
        <w:rPr>
          <w:rFonts w:eastAsia="Times New Roman" w:cstheme="minorHAnsi"/>
          <w:b/>
          <w:lang w:eastAsia="ru-RU"/>
        </w:rPr>
        <w:t xml:space="preserve">Менеджер - </w:t>
      </w:r>
      <w:proofErr w:type="spellStart"/>
      <w:r w:rsidRPr="00B726BC">
        <w:rPr>
          <w:rFonts w:eastAsia="Times New Roman" w:cstheme="minorHAnsi"/>
          <w:b/>
          <w:lang w:eastAsia="ru-RU"/>
        </w:rPr>
        <w:t>Микрюкова</w:t>
      </w:r>
      <w:proofErr w:type="spellEnd"/>
      <w:r w:rsidRPr="00B726BC">
        <w:rPr>
          <w:rFonts w:eastAsia="Times New Roman" w:cstheme="minorHAnsi"/>
          <w:b/>
          <w:lang w:eastAsia="ru-RU"/>
        </w:rPr>
        <w:t xml:space="preserve"> Маргарита</w:t>
      </w:r>
    </w:p>
    <w:p w:rsidR="00576B6F" w:rsidRPr="00B726BC" w:rsidRDefault="00576B6F" w:rsidP="00576B6F">
      <w:pPr>
        <w:rPr>
          <w:rFonts w:eastAsia="Times New Roman" w:cstheme="minorHAnsi"/>
          <w:b/>
          <w:lang w:eastAsia="ru-RU"/>
        </w:rPr>
      </w:pPr>
      <w:r w:rsidRPr="00B726BC">
        <w:rPr>
          <w:rFonts w:eastAsia="Times New Roman" w:cstheme="minorHAnsi"/>
          <w:b/>
          <w:noProof/>
          <w:lang w:eastAsia="ru-RU"/>
        </w:rPr>
        <w:drawing>
          <wp:inline distT="0" distB="0" distL="0" distR="0">
            <wp:extent cx="99060" cy="106680"/>
            <wp:effectExtent l="0" t="0" r="0" b="7620"/>
            <wp:docPr id="2" name="Рисунок 2" descr="https://tranzit27.ru/images/block-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tranzit27.ru/images/block-pho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B726BC">
          <w:rPr>
            <w:rStyle w:val="af4"/>
            <w:rFonts w:eastAsia="Times New Roman" w:cstheme="minorHAnsi"/>
            <w:b/>
            <w:color w:val="auto"/>
            <w:lang w:eastAsia="ru-RU"/>
          </w:rPr>
          <w:t>+7 962-220-00-82,</w:t>
        </w:r>
      </w:hyperlink>
      <w:hyperlink r:id="rId11" w:history="1">
        <w:r w:rsidRPr="00B726BC">
          <w:rPr>
            <w:rStyle w:val="af4"/>
            <w:rFonts w:eastAsia="Times New Roman" w:cstheme="minorHAnsi"/>
            <w:b/>
            <w:color w:val="auto"/>
            <w:lang w:eastAsia="ru-RU"/>
          </w:rPr>
          <w:t>+7 (4212) 60-00-82</w:t>
        </w:r>
      </w:hyperlink>
    </w:p>
    <w:p w:rsidR="00576B6F" w:rsidRPr="00B726BC" w:rsidRDefault="00576B6F" w:rsidP="00576B6F">
      <w:pPr>
        <w:rPr>
          <w:rFonts w:eastAsia="Times New Roman" w:cstheme="minorHAnsi"/>
          <w:b/>
          <w:lang w:eastAsia="ru-RU"/>
        </w:rPr>
      </w:pPr>
      <w:r w:rsidRPr="00B726BC">
        <w:rPr>
          <w:rFonts w:eastAsia="Times New Roman" w:cstheme="minorHAnsi"/>
          <w:b/>
          <w:noProof/>
          <w:lang w:eastAsia="ru-RU"/>
        </w:rPr>
        <w:drawing>
          <wp:inline distT="0" distB="0" distL="0" distR="0">
            <wp:extent cx="114300" cy="83820"/>
            <wp:effectExtent l="0" t="0" r="0" b="0"/>
            <wp:docPr id="1" name="Рисунок 1" descr="https://tranzit27.ru/images/block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tranzit27.ru/images/block-mai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B726BC">
          <w:rPr>
            <w:rStyle w:val="af4"/>
            <w:rFonts w:eastAsia="Times New Roman" w:cstheme="minorHAnsi"/>
            <w:b/>
            <w:color w:val="auto"/>
            <w:lang w:eastAsia="ru-RU"/>
          </w:rPr>
          <w:t>sakhalin@tranzit27.ru</w:t>
        </w:r>
      </w:hyperlink>
    </w:p>
    <w:p w:rsidR="00576B6F" w:rsidRPr="008C217A" w:rsidRDefault="00576B6F" w:rsidP="00401DE4">
      <w:pPr>
        <w:rPr>
          <w:rFonts w:cstheme="minorHAnsi"/>
          <w:sz w:val="16"/>
          <w:szCs w:val="16"/>
        </w:rPr>
      </w:pPr>
    </w:p>
    <w:sectPr w:rsidR="00576B6F" w:rsidRPr="008C217A" w:rsidSect="00686FC3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A2" w:rsidRDefault="00A259A2" w:rsidP="004B226B">
      <w:r>
        <w:separator/>
      </w:r>
    </w:p>
  </w:endnote>
  <w:endnote w:type="continuationSeparator" w:id="0">
    <w:p w:rsidR="00A259A2" w:rsidRDefault="00A259A2" w:rsidP="004B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A2" w:rsidRDefault="00A259A2" w:rsidP="004B226B">
      <w:r>
        <w:separator/>
      </w:r>
    </w:p>
  </w:footnote>
  <w:footnote w:type="continuationSeparator" w:id="0">
    <w:p w:rsidR="00A259A2" w:rsidRDefault="00A259A2" w:rsidP="004B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611"/>
    <w:multiLevelType w:val="multilevel"/>
    <w:tmpl w:val="07B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67AD9"/>
    <w:multiLevelType w:val="multilevel"/>
    <w:tmpl w:val="5916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149F6"/>
    <w:multiLevelType w:val="multilevel"/>
    <w:tmpl w:val="5D28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5204D"/>
    <w:multiLevelType w:val="hybridMultilevel"/>
    <w:tmpl w:val="B038D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8769E"/>
    <w:multiLevelType w:val="multilevel"/>
    <w:tmpl w:val="B4E6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8670E"/>
    <w:multiLevelType w:val="multilevel"/>
    <w:tmpl w:val="C85C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707E0"/>
    <w:multiLevelType w:val="multilevel"/>
    <w:tmpl w:val="AD8E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462AB"/>
    <w:multiLevelType w:val="multilevel"/>
    <w:tmpl w:val="2EA2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54399"/>
    <w:multiLevelType w:val="multilevel"/>
    <w:tmpl w:val="0722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9912A1"/>
    <w:multiLevelType w:val="multilevel"/>
    <w:tmpl w:val="9B54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6B"/>
    <w:rsid w:val="000111C2"/>
    <w:rsid w:val="000771AE"/>
    <w:rsid w:val="0008478E"/>
    <w:rsid w:val="00096D64"/>
    <w:rsid w:val="000C6C06"/>
    <w:rsid w:val="001047F1"/>
    <w:rsid w:val="00144097"/>
    <w:rsid w:val="001865B3"/>
    <w:rsid w:val="00194300"/>
    <w:rsid w:val="001B0C92"/>
    <w:rsid w:val="00200D34"/>
    <w:rsid w:val="00221FDE"/>
    <w:rsid w:val="0023668B"/>
    <w:rsid w:val="0025095F"/>
    <w:rsid w:val="0026147B"/>
    <w:rsid w:val="002946A0"/>
    <w:rsid w:val="002A27E6"/>
    <w:rsid w:val="002C1536"/>
    <w:rsid w:val="002C597B"/>
    <w:rsid w:val="00310F17"/>
    <w:rsid w:val="003318F4"/>
    <w:rsid w:val="00340DBC"/>
    <w:rsid w:val="00350ABB"/>
    <w:rsid w:val="003564F0"/>
    <w:rsid w:val="00365B53"/>
    <w:rsid w:val="003A6E86"/>
    <w:rsid w:val="003B337F"/>
    <w:rsid w:val="003E6A10"/>
    <w:rsid w:val="003F509F"/>
    <w:rsid w:val="00401DE4"/>
    <w:rsid w:val="00420687"/>
    <w:rsid w:val="00421753"/>
    <w:rsid w:val="00421AFE"/>
    <w:rsid w:val="00470782"/>
    <w:rsid w:val="00492602"/>
    <w:rsid w:val="004B226B"/>
    <w:rsid w:val="004F208C"/>
    <w:rsid w:val="00502F82"/>
    <w:rsid w:val="00503086"/>
    <w:rsid w:val="0051048C"/>
    <w:rsid w:val="0054020C"/>
    <w:rsid w:val="00560A68"/>
    <w:rsid w:val="00560FCB"/>
    <w:rsid w:val="00576B6F"/>
    <w:rsid w:val="0058266E"/>
    <w:rsid w:val="005E0749"/>
    <w:rsid w:val="005E2D40"/>
    <w:rsid w:val="005F17C3"/>
    <w:rsid w:val="00614654"/>
    <w:rsid w:val="00671720"/>
    <w:rsid w:val="00686FC3"/>
    <w:rsid w:val="0069034F"/>
    <w:rsid w:val="006C09B6"/>
    <w:rsid w:val="006D1F41"/>
    <w:rsid w:val="006D3AE4"/>
    <w:rsid w:val="006F0F13"/>
    <w:rsid w:val="00711D97"/>
    <w:rsid w:val="00746E0F"/>
    <w:rsid w:val="00790FC0"/>
    <w:rsid w:val="007A09F9"/>
    <w:rsid w:val="007B4EE8"/>
    <w:rsid w:val="007D4B35"/>
    <w:rsid w:val="007D52B9"/>
    <w:rsid w:val="007D6CF4"/>
    <w:rsid w:val="007E6B0F"/>
    <w:rsid w:val="00826530"/>
    <w:rsid w:val="008275E1"/>
    <w:rsid w:val="00883EBD"/>
    <w:rsid w:val="00885659"/>
    <w:rsid w:val="008A03D1"/>
    <w:rsid w:val="008C217A"/>
    <w:rsid w:val="008D3AA4"/>
    <w:rsid w:val="008E3CDD"/>
    <w:rsid w:val="008E5999"/>
    <w:rsid w:val="008E740D"/>
    <w:rsid w:val="008F163A"/>
    <w:rsid w:val="00917DE8"/>
    <w:rsid w:val="009212CA"/>
    <w:rsid w:val="00940F08"/>
    <w:rsid w:val="009723B9"/>
    <w:rsid w:val="00982A4D"/>
    <w:rsid w:val="0098783F"/>
    <w:rsid w:val="00993D44"/>
    <w:rsid w:val="00A00742"/>
    <w:rsid w:val="00A222CE"/>
    <w:rsid w:val="00A259A2"/>
    <w:rsid w:val="00A50393"/>
    <w:rsid w:val="00A5660E"/>
    <w:rsid w:val="00A67327"/>
    <w:rsid w:val="00A71F6D"/>
    <w:rsid w:val="00A7248E"/>
    <w:rsid w:val="00A82971"/>
    <w:rsid w:val="00B23E18"/>
    <w:rsid w:val="00B40E4B"/>
    <w:rsid w:val="00B70F7D"/>
    <w:rsid w:val="00B726BC"/>
    <w:rsid w:val="00BD3730"/>
    <w:rsid w:val="00BE29EF"/>
    <w:rsid w:val="00C27D5B"/>
    <w:rsid w:val="00C36B51"/>
    <w:rsid w:val="00C41B9D"/>
    <w:rsid w:val="00C70895"/>
    <w:rsid w:val="00C7680E"/>
    <w:rsid w:val="00C94976"/>
    <w:rsid w:val="00CA435A"/>
    <w:rsid w:val="00CA7E16"/>
    <w:rsid w:val="00CD4C9C"/>
    <w:rsid w:val="00CE277F"/>
    <w:rsid w:val="00CE7526"/>
    <w:rsid w:val="00D138F6"/>
    <w:rsid w:val="00D23091"/>
    <w:rsid w:val="00D32F4C"/>
    <w:rsid w:val="00DA1EB2"/>
    <w:rsid w:val="00DD33A5"/>
    <w:rsid w:val="00DF7ED3"/>
    <w:rsid w:val="00E408D4"/>
    <w:rsid w:val="00E5661E"/>
    <w:rsid w:val="00E63DA6"/>
    <w:rsid w:val="00E73A79"/>
    <w:rsid w:val="00EA333C"/>
    <w:rsid w:val="00EC0C23"/>
    <w:rsid w:val="00EC5A9D"/>
    <w:rsid w:val="00ED64E0"/>
    <w:rsid w:val="00EE580C"/>
    <w:rsid w:val="00F27E77"/>
    <w:rsid w:val="00FB67AC"/>
    <w:rsid w:val="00FD3F9F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07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7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7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7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7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07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7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07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07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226B"/>
  </w:style>
  <w:style w:type="paragraph" w:styleId="a3">
    <w:name w:val="Normal (Web)"/>
    <w:basedOn w:val="a"/>
    <w:uiPriority w:val="99"/>
    <w:rsid w:val="004B226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5E07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07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07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07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07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07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07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07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07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074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E07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E07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E07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E0749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5E074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E0749"/>
    <w:rPr>
      <w:szCs w:val="32"/>
    </w:rPr>
  </w:style>
  <w:style w:type="paragraph" w:styleId="ab">
    <w:name w:val="List Paragraph"/>
    <w:basedOn w:val="a"/>
    <w:uiPriority w:val="34"/>
    <w:qFormat/>
    <w:rsid w:val="005E07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0749"/>
    <w:rPr>
      <w:i/>
    </w:rPr>
  </w:style>
  <w:style w:type="character" w:customStyle="1" w:styleId="22">
    <w:name w:val="Цитата 2 Знак"/>
    <w:basedOn w:val="a0"/>
    <w:link w:val="21"/>
    <w:uiPriority w:val="29"/>
    <w:rsid w:val="005E074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E074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E0749"/>
    <w:rPr>
      <w:b/>
      <w:i/>
      <w:sz w:val="24"/>
    </w:rPr>
  </w:style>
  <w:style w:type="character" w:styleId="ae">
    <w:name w:val="Subtle Emphasis"/>
    <w:uiPriority w:val="19"/>
    <w:qFormat/>
    <w:rsid w:val="005E074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E074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E074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E074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E074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E0749"/>
    <w:pPr>
      <w:outlineLvl w:val="9"/>
    </w:pPr>
  </w:style>
  <w:style w:type="character" w:styleId="af4">
    <w:name w:val="Hyperlink"/>
    <w:basedOn w:val="a0"/>
    <w:uiPriority w:val="99"/>
    <w:semiHidden/>
    <w:unhideWhenUsed/>
    <w:rsid w:val="00576B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E2D4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2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07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7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7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7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7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07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7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07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07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226B"/>
  </w:style>
  <w:style w:type="paragraph" w:styleId="a3">
    <w:name w:val="Normal (Web)"/>
    <w:basedOn w:val="a"/>
    <w:uiPriority w:val="99"/>
    <w:rsid w:val="004B226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5E07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07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07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07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07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07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07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07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07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074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E07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E07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E07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E0749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5E074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E0749"/>
    <w:rPr>
      <w:szCs w:val="32"/>
    </w:rPr>
  </w:style>
  <w:style w:type="paragraph" w:styleId="ab">
    <w:name w:val="List Paragraph"/>
    <w:basedOn w:val="a"/>
    <w:uiPriority w:val="34"/>
    <w:qFormat/>
    <w:rsid w:val="005E07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0749"/>
    <w:rPr>
      <w:i/>
    </w:rPr>
  </w:style>
  <w:style w:type="character" w:customStyle="1" w:styleId="22">
    <w:name w:val="Цитата 2 Знак"/>
    <w:basedOn w:val="a0"/>
    <w:link w:val="21"/>
    <w:uiPriority w:val="29"/>
    <w:rsid w:val="005E074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E074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E0749"/>
    <w:rPr>
      <w:b/>
      <w:i/>
      <w:sz w:val="24"/>
    </w:rPr>
  </w:style>
  <w:style w:type="character" w:styleId="ae">
    <w:name w:val="Subtle Emphasis"/>
    <w:uiPriority w:val="19"/>
    <w:qFormat/>
    <w:rsid w:val="005E074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E074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E074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E074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E074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E0749"/>
    <w:pPr>
      <w:outlineLvl w:val="9"/>
    </w:pPr>
  </w:style>
  <w:style w:type="character" w:styleId="af4">
    <w:name w:val="Hyperlink"/>
    <w:basedOn w:val="a0"/>
    <w:uiPriority w:val="99"/>
    <w:semiHidden/>
    <w:unhideWhenUsed/>
    <w:rsid w:val="00576B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E2D4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khalin@tranzit27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7%20(4212)%2060-00-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+7%20962-220-00-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9907-45EE-477B-8A77-8640D3AE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Имя Фамилия</cp:lastModifiedBy>
  <cp:revision>61</cp:revision>
  <dcterms:created xsi:type="dcterms:W3CDTF">2021-01-28T00:48:00Z</dcterms:created>
  <dcterms:modified xsi:type="dcterms:W3CDTF">2022-01-17T07:38:00Z</dcterms:modified>
</cp:coreProperties>
</file>